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120" w:hanging="1120" w:hangingChars="350"/>
        <w:textAlignment w:val="auto"/>
        <w:outlineLvl w:val="9"/>
        <w:rPr>
          <w:rFonts w:hint="eastAsia" w:ascii="黑体" w:hAnsi="Arial" w:eastAsia="黑体" w:cs="Arial"/>
          <w:sz w:val="32"/>
          <w:szCs w:val="32"/>
          <w:lang w:val="en-US" w:eastAsia="zh-CN" w:bidi="ar-SA"/>
        </w:rPr>
      </w:pPr>
      <w:r>
        <w:rPr>
          <w:rFonts w:hint="eastAsia" w:ascii="黑体" w:hAnsi="Arial" w:eastAsia="黑体" w:cs="Arial"/>
          <w:sz w:val="32"/>
          <w:szCs w:val="32"/>
          <w:lang w:val="en-US" w:eastAsia="zh-CN" w:bidi="ar-SA"/>
        </w:rPr>
        <w:t>附件7</w:t>
      </w:r>
    </w:p>
    <w:p>
      <w:pPr>
        <w:rPr>
          <w:rFonts w:hint="eastAsia" w:ascii="仿宋_GB2312" w:hAnsi="Arial" w:cs="Arial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260" w:hanging="1400" w:hangingChars="350"/>
        <w:jc w:val="center"/>
        <w:textAlignment w:val="auto"/>
        <w:outlineLvl w:val="9"/>
        <w:rPr>
          <w:rFonts w:hint="eastAsia" w:ascii="方正小标宋简体" w:hAnsi="黑体" w:eastAsia="方正小标宋简体" w:cs="Arial"/>
          <w:sz w:val="40"/>
          <w:szCs w:val="40"/>
          <w:lang w:val="en-US" w:eastAsia="zh-CN" w:bidi="ar-SA"/>
        </w:rPr>
      </w:pPr>
      <w:r>
        <w:rPr>
          <w:rFonts w:hint="eastAsia" w:ascii="方正小标宋简体" w:hAnsi="黑体" w:eastAsia="方正小标宋简体" w:cs="Arial"/>
          <w:sz w:val="40"/>
          <w:szCs w:val="40"/>
          <w:lang w:val="en-US" w:eastAsia="zh-CN" w:bidi="ar-SA"/>
        </w:rPr>
        <w:t>《福建省工程研究中心创新能力建设专项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260" w:hanging="1400" w:hangingChars="350"/>
        <w:jc w:val="center"/>
        <w:textAlignment w:val="auto"/>
        <w:outlineLvl w:val="9"/>
        <w:rPr>
          <w:rFonts w:hint="eastAsia" w:ascii="方正小标宋简体" w:hAnsi="黑体" w:eastAsia="方正小标宋简体" w:cs="Arial"/>
          <w:sz w:val="40"/>
          <w:szCs w:val="40"/>
          <w:lang w:val="en-US" w:eastAsia="zh-CN" w:bidi="ar-SA"/>
        </w:rPr>
      </w:pPr>
      <w:r>
        <w:rPr>
          <w:rFonts w:hint="eastAsia" w:ascii="方正小标宋简体" w:hAnsi="黑体" w:eastAsia="方正小标宋简体" w:cs="Arial"/>
          <w:sz w:val="40"/>
          <w:szCs w:val="40"/>
          <w:lang w:val="en-US" w:eastAsia="zh-CN" w:bidi="ar-SA"/>
        </w:rPr>
        <w:t>资金申请报告》编制提纲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</w:rPr>
        <w:t>一、项目单位基本情况</w:t>
      </w:r>
      <w:r>
        <w:rPr>
          <w:rFonts w:hint="eastAsia" w:ascii="仿宋_GB2312" w:hAnsi="Arial" w:cs="Arial"/>
          <w:kern w:val="0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</w:rPr>
        <w:t>二、项目基本情况，包括主要建设内容和规模、总投资及资金来源、建设条件落实情况等</w:t>
      </w:r>
      <w:r>
        <w:rPr>
          <w:rFonts w:hint="eastAsia" w:ascii="仿宋_GB2312" w:hAnsi="Arial" w:cs="Arial"/>
          <w:kern w:val="0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color w:val="auto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</w:rPr>
        <w:t>三、人才团队、仪器设备等技术研发基础条件，拟突破的技术方向与市场分析、任务与目标，</w:t>
      </w:r>
      <w:r>
        <w:rPr>
          <w:rFonts w:hint="eastAsia" w:ascii="仿宋_GB2312" w:hAnsi="Arial" w:cs="Arial"/>
          <w:color w:val="auto"/>
          <w:kern w:val="0"/>
          <w:szCs w:val="32"/>
        </w:rPr>
        <w:t>主要技术经济指标</w:t>
      </w:r>
      <w:r>
        <w:rPr>
          <w:rFonts w:hint="eastAsia" w:ascii="仿宋_GB2312" w:hAnsi="Arial" w:cs="Arial"/>
          <w:color w:val="auto"/>
          <w:kern w:val="0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color w:val="auto"/>
          <w:kern w:val="0"/>
          <w:szCs w:val="32"/>
          <w:lang w:eastAsia="zh-CN"/>
        </w:rPr>
      </w:pPr>
      <w:r>
        <w:rPr>
          <w:rFonts w:hint="eastAsia" w:ascii="仿宋_GB2312" w:hAnsi="Arial" w:cs="Arial"/>
          <w:color w:val="auto"/>
          <w:kern w:val="0"/>
          <w:szCs w:val="32"/>
        </w:rPr>
        <w:t>四、申请补助资金的主要理由和主要用途</w:t>
      </w:r>
      <w:r>
        <w:rPr>
          <w:rFonts w:hint="eastAsia" w:ascii="仿宋_GB2312" w:hAnsi="Arial" w:cs="Arial"/>
          <w:color w:val="auto"/>
          <w:kern w:val="0"/>
          <w:szCs w:val="32"/>
          <w:lang w:eastAsia="zh-CN"/>
        </w:rPr>
        <w:t>，</w:t>
      </w:r>
      <w:r>
        <w:rPr>
          <w:rFonts w:hint="eastAsia" w:ascii="仿宋_GB2312" w:hAnsi="Arial" w:cs="Arial"/>
          <w:color w:val="auto"/>
          <w:kern w:val="0"/>
          <w:szCs w:val="32"/>
        </w:rPr>
        <w:t>资金</w:t>
      </w:r>
      <w:r>
        <w:rPr>
          <w:rFonts w:hint="eastAsia" w:ascii="仿宋_GB2312" w:hAnsi="宋体"/>
          <w:color w:val="auto"/>
          <w:szCs w:val="32"/>
          <w:lang w:eastAsia="zh-CN"/>
        </w:rPr>
        <w:t>主要用于购置工程化、产业化研发所需的软硬件设备，建设工程化的验证和测试环境等。</w:t>
      </w:r>
    </w:p>
    <w:p>
      <w:pPr>
        <w:snapToGrid w:val="0"/>
        <w:spacing w:line="600" w:lineRule="exact"/>
        <w:ind w:firstLine="640" w:firstLineChars="200"/>
        <w:rPr>
          <w:rFonts w:ascii="仿宋_GB2312" w:hAnsi="Arial" w:cs="Arial"/>
          <w:color w:val="auto"/>
          <w:kern w:val="0"/>
          <w:szCs w:val="32"/>
        </w:rPr>
      </w:pPr>
      <w:r>
        <w:rPr>
          <w:rFonts w:hint="eastAsia" w:ascii="仿宋_GB2312" w:hAnsi="Arial" w:cs="Arial"/>
          <w:color w:val="auto"/>
          <w:kern w:val="0"/>
          <w:szCs w:val="32"/>
        </w:rPr>
        <w:t>五、管理办法要求提供的其他内容。</w:t>
      </w:r>
    </w:p>
    <w:p>
      <w:pPr>
        <w:snapToGrid w:val="0"/>
        <w:spacing w:line="600" w:lineRule="exact"/>
        <w:ind w:firstLine="640" w:firstLineChars="200"/>
        <w:rPr>
          <w:rFonts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color w:val="auto"/>
          <w:kern w:val="0"/>
          <w:szCs w:val="32"/>
        </w:rPr>
        <w:t>项目单位应对所提交的资金申请报告内容的真实性负</w:t>
      </w:r>
      <w:r>
        <w:rPr>
          <w:rFonts w:hint="eastAsia" w:ascii="仿宋_GB2312" w:hAnsi="Arial" w:cs="Arial"/>
          <w:kern w:val="0"/>
          <w:szCs w:val="32"/>
        </w:rPr>
        <w:t>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80" w:rightChars="150"/>
        <w:textAlignment w:val="auto"/>
        <w:rPr>
          <w:rFonts w:hint="eastAsia" w:ascii="仿宋_GB2312" w:hAnsi="Arial" w:cs="Arial"/>
          <w:szCs w:val="32"/>
          <w:lang w:val="en-US" w:eastAsia="zh-CN"/>
        </w:rPr>
      </w:pPr>
    </w:p>
    <w:p/>
    <w:sectPr>
      <w:footerReference r:id="rId3" w:type="default"/>
      <w:pgSz w:w="11906" w:h="16838"/>
      <w:pgMar w:top="1928" w:right="1587" w:bottom="1928" w:left="1587" w:header="851" w:footer="964" w:gutter="0"/>
      <w:pgNumType w:fmt="decimal" w:start="35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480" w:rightChars="15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A6F24"/>
    <w:rsid w:val="7B7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2021-10-08T10:10:00Z</dcterms:created>
  <dc:creator>瀚宝妈</dc:creator>
  <cp:lastModifiedBy>瀚宝妈</cp:lastModifiedBy>
  <dcterms:modified xsi:type="dcterms:W3CDTF">2021-10-08T10:10:32Z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